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A71D8" w14:textId="77777777" w:rsidR="00E012A5" w:rsidRDefault="00E012A5" w:rsidP="00193B78">
      <w:pPr>
        <w:jc w:val="center"/>
        <w:rPr>
          <w:b/>
          <w:bCs/>
          <w:i/>
          <w:iCs/>
          <w:sz w:val="32"/>
          <w:szCs w:val="32"/>
        </w:rPr>
      </w:pPr>
    </w:p>
    <w:p w14:paraId="367E1534" w14:textId="77777777" w:rsidR="00A34A32" w:rsidRDefault="00A34A32" w:rsidP="00193B78">
      <w:pPr>
        <w:jc w:val="center"/>
        <w:rPr>
          <w:b/>
          <w:bCs/>
          <w:i/>
          <w:iCs/>
          <w:sz w:val="32"/>
          <w:szCs w:val="32"/>
        </w:rPr>
      </w:pPr>
      <w:bookmarkStart w:id="0" w:name="_Hlk495489189"/>
      <w:r>
        <w:rPr>
          <w:b/>
          <w:bCs/>
          <w:i/>
          <w:iCs/>
          <w:sz w:val="32"/>
          <w:szCs w:val="32"/>
        </w:rPr>
        <w:t xml:space="preserve">Learn the Basics of Cartoons and Animation </w:t>
      </w:r>
    </w:p>
    <w:p w14:paraId="1E004C67" w14:textId="5E534054" w:rsidR="00193B78" w:rsidRPr="00A34A32" w:rsidRDefault="00193B78" w:rsidP="00A34A32">
      <w:pPr>
        <w:jc w:val="center"/>
        <w:rPr>
          <w:b/>
          <w:bCs/>
          <w:i/>
          <w:iCs/>
          <w:sz w:val="32"/>
          <w:szCs w:val="32"/>
        </w:rPr>
      </w:pPr>
      <w:r>
        <w:rPr>
          <w:b/>
          <w:bCs/>
          <w:i/>
          <w:iCs/>
          <w:sz w:val="32"/>
          <w:szCs w:val="32"/>
        </w:rPr>
        <w:t xml:space="preserve"> </w:t>
      </w:r>
      <w:bookmarkStart w:id="1" w:name="_GoBack"/>
      <w:r w:rsidR="00A34A32">
        <w:rPr>
          <w:i/>
          <w:iCs/>
          <w:sz w:val="24"/>
          <w:szCs w:val="24"/>
        </w:rPr>
        <w:t>Comic Craze Exhibition presents a s</w:t>
      </w:r>
      <w:r>
        <w:rPr>
          <w:i/>
          <w:iCs/>
          <w:sz w:val="24"/>
          <w:szCs w:val="24"/>
        </w:rPr>
        <w:t>eries of workshops from 12</w:t>
      </w:r>
      <w:r w:rsidR="00E012A5">
        <w:rPr>
          <w:i/>
          <w:iCs/>
          <w:sz w:val="24"/>
          <w:szCs w:val="24"/>
        </w:rPr>
        <w:t xml:space="preserve"> – </w:t>
      </w:r>
      <w:r>
        <w:rPr>
          <w:i/>
          <w:iCs/>
          <w:sz w:val="24"/>
          <w:szCs w:val="24"/>
        </w:rPr>
        <w:t xml:space="preserve">14 October </w:t>
      </w:r>
      <w:bookmarkEnd w:id="1"/>
    </w:p>
    <w:p w14:paraId="0C7FBD19" w14:textId="77777777" w:rsidR="00193B78" w:rsidRDefault="00193B78" w:rsidP="0085773D">
      <w:pPr>
        <w:spacing w:line="276" w:lineRule="auto"/>
        <w:jc w:val="both"/>
        <w:rPr>
          <w:i/>
          <w:iCs/>
          <w:sz w:val="24"/>
          <w:szCs w:val="24"/>
        </w:rPr>
      </w:pPr>
    </w:p>
    <w:p w14:paraId="1B862BF8" w14:textId="2D7D59BC" w:rsidR="004674D1" w:rsidRPr="004674D1" w:rsidRDefault="00193B78" w:rsidP="004674D1">
      <w:pPr>
        <w:spacing w:line="276" w:lineRule="auto"/>
        <w:jc w:val="both"/>
        <w:rPr>
          <w:sz w:val="24"/>
          <w:szCs w:val="24"/>
        </w:rPr>
      </w:pPr>
      <w:r w:rsidRPr="009B4A03">
        <w:rPr>
          <w:b/>
          <w:bCs/>
          <w:sz w:val="24"/>
          <w:szCs w:val="24"/>
        </w:rPr>
        <w:t xml:space="preserve">Al Ain, United Arab Emirates, </w:t>
      </w:r>
      <w:r w:rsidR="00496947">
        <w:rPr>
          <w:b/>
          <w:bCs/>
          <w:sz w:val="24"/>
          <w:szCs w:val="24"/>
        </w:rPr>
        <w:t>11</w:t>
      </w:r>
      <w:r w:rsidRPr="009B4A03">
        <w:rPr>
          <w:b/>
          <w:bCs/>
          <w:sz w:val="24"/>
          <w:szCs w:val="24"/>
        </w:rPr>
        <w:t xml:space="preserve"> October 2017:  </w:t>
      </w:r>
      <w:r w:rsidR="004674D1" w:rsidRPr="009B4A03">
        <w:rPr>
          <w:sz w:val="24"/>
          <w:szCs w:val="24"/>
        </w:rPr>
        <w:t>A series of interactive workshops inspired by the Comic Craze exhibition will be held from the 12</w:t>
      </w:r>
      <w:r w:rsidR="004674D1" w:rsidRPr="009B4A03">
        <w:rPr>
          <w:sz w:val="24"/>
          <w:szCs w:val="24"/>
          <w:vertAlign w:val="superscript"/>
        </w:rPr>
        <w:t>th</w:t>
      </w:r>
      <w:r w:rsidR="004674D1" w:rsidRPr="009B4A03">
        <w:rPr>
          <w:sz w:val="24"/>
          <w:szCs w:val="24"/>
        </w:rPr>
        <w:t xml:space="preserve"> to 14</w:t>
      </w:r>
      <w:r w:rsidR="004674D1" w:rsidRPr="009B4A03">
        <w:rPr>
          <w:sz w:val="24"/>
          <w:szCs w:val="24"/>
          <w:vertAlign w:val="superscript"/>
        </w:rPr>
        <w:t>th</w:t>
      </w:r>
      <w:r w:rsidR="004674D1" w:rsidRPr="009B4A03">
        <w:rPr>
          <w:sz w:val="24"/>
          <w:szCs w:val="24"/>
        </w:rPr>
        <w:t xml:space="preserve"> October at Al Qattara Arts </w:t>
      </w:r>
      <w:r w:rsidR="009B4A03" w:rsidRPr="009B4A03">
        <w:rPr>
          <w:sz w:val="24"/>
          <w:szCs w:val="24"/>
        </w:rPr>
        <w:t>Centre in</w:t>
      </w:r>
      <w:r w:rsidR="004674D1" w:rsidRPr="009B4A03">
        <w:rPr>
          <w:sz w:val="24"/>
          <w:szCs w:val="24"/>
        </w:rPr>
        <w:t xml:space="preserve"> Al Ain, where the Department of Culture and</w:t>
      </w:r>
      <w:r w:rsidR="00C5445C">
        <w:rPr>
          <w:sz w:val="24"/>
          <w:szCs w:val="24"/>
        </w:rPr>
        <w:t xml:space="preserve"> Tourism – Abu Dhabi has </w:t>
      </w:r>
      <w:proofErr w:type="spellStart"/>
      <w:r w:rsidR="00C5445C">
        <w:rPr>
          <w:sz w:val="24"/>
          <w:szCs w:val="24"/>
        </w:rPr>
        <w:t>organis</w:t>
      </w:r>
      <w:r w:rsidR="004674D1" w:rsidRPr="009B4A03">
        <w:rPr>
          <w:sz w:val="24"/>
          <w:szCs w:val="24"/>
        </w:rPr>
        <w:t>ed</w:t>
      </w:r>
      <w:proofErr w:type="spellEnd"/>
      <w:r w:rsidR="004674D1" w:rsidRPr="009B4A03">
        <w:rPr>
          <w:sz w:val="24"/>
          <w:szCs w:val="24"/>
        </w:rPr>
        <w:t xml:space="preserve"> the exhibition to run until the 13</w:t>
      </w:r>
      <w:r w:rsidR="004674D1" w:rsidRPr="009B4A03">
        <w:rPr>
          <w:sz w:val="24"/>
          <w:szCs w:val="24"/>
          <w:vertAlign w:val="superscript"/>
        </w:rPr>
        <w:t>th</w:t>
      </w:r>
      <w:r w:rsidR="004674D1" w:rsidRPr="009B4A03">
        <w:rPr>
          <w:sz w:val="24"/>
          <w:szCs w:val="24"/>
        </w:rPr>
        <w:t xml:space="preserve"> of November. The interactive workshops will allow participants to explore the different elements and materials which are used to create a final art piece </w:t>
      </w:r>
      <w:r w:rsidR="004E6F69">
        <w:rPr>
          <w:sz w:val="24"/>
          <w:szCs w:val="24"/>
        </w:rPr>
        <w:t xml:space="preserve">that embodies </w:t>
      </w:r>
      <w:r w:rsidR="004674D1" w:rsidRPr="009B4A03">
        <w:rPr>
          <w:sz w:val="24"/>
          <w:szCs w:val="24"/>
        </w:rPr>
        <w:t>comics and social conversations.</w:t>
      </w:r>
    </w:p>
    <w:p w14:paraId="0551924D" w14:textId="27B19FF3" w:rsidR="004674D1" w:rsidRDefault="00E012A5" w:rsidP="004674D1">
      <w:pPr>
        <w:spacing w:line="276" w:lineRule="auto"/>
        <w:jc w:val="both"/>
        <w:rPr>
          <w:sz w:val="24"/>
          <w:szCs w:val="24"/>
        </w:rPr>
      </w:pPr>
      <w:r w:rsidRPr="00E012A5">
        <w:rPr>
          <w:sz w:val="24"/>
          <w:szCs w:val="24"/>
        </w:rPr>
        <w:t>T</w:t>
      </w:r>
      <w:r w:rsidR="00193B78" w:rsidRPr="00E012A5">
        <w:rPr>
          <w:sz w:val="24"/>
          <w:szCs w:val="24"/>
        </w:rPr>
        <w:t xml:space="preserve">he </w:t>
      </w:r>
      <w:r w:rsidR="004674D1">
        <w:rPr>
          <w:sz w:val="24"/>
          <w:szCs w:val="24"/>
        </w:rPr>
        <w:t xml:space="preserve">series of workshops </w:t>
      </w:r>
      <w:r w:rsidR="00B0079B">
        <w:rPr>
          <w:sz w:val="24"/>
          <w:szCs w:val="24"/>
        </w:rPr>
        <w:t xml:space="preserve">will be </w:t>
      </w:r>
      <w:r w:rsidR="004674D1">
        <w:rPr>
          <w:sz w:val="24"/>
          <w:szCs w:val="24"/>
        </w:rPr>
        <w:t xml:space="preserve">designed to focus on twelve individual topics, </w:t>
      </w:r>
      <w:r w:rsidR="004E6F69">
        <w:rPr>
          <w:sz w:val="24"/>
          <w:szCs w:val="24"/>
        </w:rPr>
        <w:t xml:space="preserve">providing </w:t>
      </w:r>
      <w:r w:rsidR="004674D1">
        <w:rPr>
          <w:sz w:val="24"/>
          <w:szCs w:val="24"/>
        </w:rPr>
        <w:t xml:space="preserve">insights </w:t>
      </w:r>
      <w:r w:rsidR="004E6F69">
        <w:rPr>
          <w:sz w:val="24"/>
          <w:szCs w:val="24"/>
        </w:rPr>
        <w:t>in</w:t>
      </w:r>
      <w:r w:rsidR="004674D1">
        <w:rPr>
          <w:sz w:val="24"/>
          <w:szCs w:val="24"/>
        </w:rPr>
        <w:t xml:space="preserve">to technical and creative </w:t>
      </w:r>
      <w:r w:rsidR="004674D1" w:rsidRPr="00173574">
        <w:rPr>
          <w:sz w:val="24"/>
          <w:szCs w:val="24"/>
        </w:rPr>
        <w:t xml:space="preserve">skills </w:t>
      </w:r>
      <w:r w:rsidR="00B0079B">
        <w:rPr>
          <w:sz w:val="24"/>
          <w:szCs w:val="24"/>
        </w:rPr>
        <w:t xml:space="preserve">that are valuable </w:t>
      </w:r>
      <w:r w:rsidR="004674D1" w:rsidRPr="00173574">
        <w:rPr>
          <w:sz w:val="24"/>
          <w:szCs w:val="24"/>
        </w:rPr>
        <w:t>in learning the basics of draw</w:t>
      </w:r>
      <w:r w:rsidR="004E6F69">
        <w:rPr>
          <w:sz w:val="24"/>
          <w:szCs w:val="24"/>
        </w:rPr>
        <w:t>ing</w:t>
      </w:r>
      <w:r w:rsidR="004674D1" w:rsidRPr="00173574">
        <w:rPr>
          <w:sz w:val="24"/>
          <w:szCs w:val="24"/>
        </w:rPr>
        <w:t xml:space="preserve"> animated cartoons. Each day has been divided into different workshop sessions catering to specific interests. </w:t>
      </w:r>
    </w:p>
    <w:p w14:paraId="25665935" w14:textId="1CD99E50" w:rsidR="00C72D3D" w:rsidRDefault="00173574" w:rsidP="00954078">
      <w:pPr>
        <w:jc w:val="both"/>
        <w:rPr>
          <w:sz w:val="24"/>
          <w:szCs w:val="24"/>
        </w:rPr>
      </w:pPr>
      <w:r w:rsidRPr="006D6650">
        <w:rPr>
          <w:b/>
          <w:bCs/>
          <w:sz w:val="24"/>
          <w:szCs w:val="24"/>
        </w:rPr>
        <w:t xml:space="preserve">Sumayya Al Suwaidi, Community Events Manager at </w:t>
      </w:r>
      <w:r w:rsidR="006D6650">
        <w:rPr>
          <w:b/>
          <w:bCs/>
          <w:sz w:val="24"/>
          <w:szCs w:val="24"/>
        </w:rPr>
        <w:t>The Department of Culture and Tourism</w:t>
      </w:r>
      <w:r w:rsidRPr="006D6650">
        <w:rPr>
          <w:sz w:val="24"/>
          <w:szCs w:val="24"/>
        </w:rPr>
        <w:t xml:space="preserve">, </w:t>
      </w:r>
      <w:r w:rsidR="006D6650">
        <w:rPr>
          <w:sz w:val="24"/>
          <w:szCs w:val="24"/>
        </w:rPr>
        <w:t>commented</w:t>
      </w:r>
      <w:r w:rsidRPr="006D6650">
        <w:rPr>
          <w:sz w:val="24"/>
          <w:szCs w:val="24"/>
        </w:rPr>
        <w:t>, “The</w:t>
      </w:r>
      <w:r w:rsidR="006D6650">
        <w:rPr>
          <w:sz w:val="24"/>
          <w:szCs w:val="24"/>
        </w:rPr>
        <w:t xml:space="preserve"> workshops are inspired by the artworks presented in the </w:t>
      </w:r>
      <w:r w:rsidRPr="006D6650">
        <w:rPr>
          <w:i/>
          <w:iCs/>
          <w:sz w:val="24"/>
          <w:szCs w:val="24"/>
        </w:rPr>
        <w:t>Comic Craze</w:t>
      </w:r>
      <w:r w:rsidRPr="006D6650">
        <w:rPr>
          <w:sz w:val="24"/>
          <w:szCs w:val="24"/>
        </w:rPr>
        <w:t xml:space="preserve"> </w:t>
      </w:r>
      <w:r w:rsidR="004674D1">
        <w:rPr>
          <w:sz w:val="24"/>
          <w:szCs w:val="24"/>
        </w:rPr>
        <w:t>exhi</w:t>
      </w:r>
      <w:r w:rsidR="00C72D3D">
        <w:rPr>
          <w:sz w:val="24"/>
          <w:szCs w:val="24"/>
        </w:rPr>
        <w:t xml:space="preserve">bition </w:t>
      </w:r>
      <w:r w:rsidR="004674D1">
        <w:rPr>
          <w:sz w:val="24"/>
          <w:szCs w:val="24"/>
        </w:rPr>
        <w:t xml:space="preserve">by 22 artists, and presents </w:t>
      </w:r>
      <w:r w:rsidR="00C72D3D">
        <w:rPr>
          <w:sz w:val="24"/>
          <w:szCs w:val="24"/>
        </w:rPr>
        <w:t>audiences with new</w:t>
      </w:r>
      <w:r w:rsidR="004674D1">
        <w:rPr>
          <w:sz w:val="24"/>
          <w:szCs w:val="24"/>
        </w:rPr>
        <w:t xml:space="preserve"> art t</w:t>
      </w:r>
      <w:r w:rsidR="00C72D3D">
        <w:rPr>
          <w:sz w:val="24"/>
          <w:szCs w:val="24"/>
        </w:rPr>
        <w:t>rends</w:t>
      </w:r>
      <w:r w:rsidR="004E6F69">
        <w:rPr>
          <w:sz w:val="24"/>
          <w:szCs w:val="24"/>
        </w:rPr>
        <w:t xml:space="preserve"> while providing</w:t>
      </w:r>
      <w:r w:rsidR="00C72D3D">
        <w:rPr>
          <w:sz w:val="24"/>
          <w:szCs w:val="24"/>
        </w:rPr>
        <w:t xml:space="preserve"> a powerful </w:t>
      </w:r>
      <w:r w:rsidR="004E6F69">
        <w:rPr>
          <w:sz w:val="24"/>
          <w:szCs w:val="24"/>
        </w:rPr>
        <w:t>platform</w:t>
      </w:r>
      <w:r w:rsidR="00C72D3D">
        <w:rPr>
          <w:sz w:val="24"/>
          <w:szCs w:val="24"/>
        </w:rPr>
        <w:t xml:space="preserve"> to</w:t>
      </w:r>
      <w:r w:rsidR="004674D1">
        <w:rPr>
          <w:sz w:val="24"/>
          <w:szCs w:val="24"/>
        </w:rPr>
        <w:t xml:space="preserve"> express various social issues</w:t>
      </w:r>
      <w:r w:rsidR="00C72D3D">
        <w:rPr>
          <w:sz w:val="24"/>
          <w:szCs w:val="24"/>
        </w:rPr>
        <w:t xml:space="preserve">. </w:t>
      </w:r>
      <w:r w:rsidR="00C72D3D" w:rsidRPr="00C72D3D">
        <w:rPr>
          <w:sz w:val="24"/>
          <w:szCs w:val="24"/>
        </w:rPr>
        <w:t xml:space="preserve">The workshops </w:t>
      </w:r>
      <w:r w:rsidR="00C72D3D">
        <w:rPr>
          <w:sz w:val="24"/>
          <w:szCs w:val="24"/>
        </w:rPr>
        <w:t xml:space="preserve">also explore </w:t>
      </w:r>
      <w:r w:rsidR="00C72D3D" w:rsidRPr="00C72D3D">
        <w:rPr>
          <w:sz w:val="24"/>
          <w:szCs w:val="24"/>
        </w:rPr>
        <w:t>different aspects of comics and animation in a move to support the emerging creative talent of the country and the region, especially as it is</w:t>
      </w:r>
      <w:r w:rsidR="00C72D3D" w:rsidRPr="00C72D3D">
        <w:t xml:space="preserve"> </w:t>
      </w:r>
      <w:r w:rsidR="00C72D3D" w:rsidRPr="00C72D3D">
        <w:rPr>
          <w:sz w:val="24"/>
          <w:szCs w:val="24"/>
        </w:rPr>
        <w:t xml:space="preserve">an art that is witnessing remarkable growth and </w:t>
      </w:r>
      <w:r w:rsidR="00C72D3D">
        <w:rPr>
          <w:sz w:val="24"/>
          <w:szCs w:val="24"/>
        </w:rPr>
        <w:t>popularity for</w:t>
      </w:r>
      <w:r w:rsidR="00C72D3D" w:rsidRPr="00C72D3D">
        <w:rPr>
          <w:sz w:val="24"/>
          <w:szCs w:val="24"/>
        </w:rPr>
        <w:t xml:space="preserve"> artists and the public alike. "</w:t>
      </w:r>
    </w:p>
    <w:p w14:paraId="627919CC" w14:textId="5ADC00A8" w:rsidR="004674D1" w:rsidRDefault="00C72D3D" w:rsidP="00173574">
      <w:pPr>
        <w:jc w:val="both"/>
        <w:rPr>
          <w:sz w:val="24"/>
          <w:szCs w:val="24"/>
        </w:rPr>
      </w:pPr>
      <w:r w:rsidRPr="00C72D3D">
        <w:rPr>
          <w:sz w:val="24"/>
          <w:szCs w:val="24"/>
        </w:rPr>
        <w:t>The workshop</w:t>
      </w:r>
      <w:r>
        <w:rPr>
          <w:sz w:val="24"/>
          <w:szCs w:val="24"/>
        </w:rPr>
        <w:t>s will run from Thursday</w:t>
      </w:r>
      <w:r w:rsidR="006A1B8F">
        <w:rPr>
          <w:sz w:val="24"/>
          <w:szCs w:val="24"/>
        </w:rPr>
        <w:t>, October 12</w:t>
      </w:r>
      <w:r w:rsidR="00C5445C" w:rsidRPr="00C5445C">
        <w:rPr>
          <w:sz w:val="24"/>
          <w:szCs w:val="24"/>
          <w:vertAlign w:val="superscript"/>
        </w:rPr>
        <w:t>th</w:t>
      </w:r>
      <w:r>
        <w:rPr>
          <w:sz w:val="24"/>
          <w:szCs w:val="24"/>
        </w:rPr>
        <w:t xml:space="preserve"> to Saturday</w:t>
      </w:r>
      <w:r w:rsidR="006A1B8F">
        <w:rPr>
          <w:sz w:val="24"/>
          <w:szCs w:val="24"/>
        </w:rPr>
        <w:t>,</w:t>
      </w:r>
      <w:r>
        <w:rPr>
          <w:sz w:val="24"/>
          <w:szCs w:val="24"/>
        </w:rPr>
        <w:t xml:space="preserve"> </w:t>
      </w:r>
      <w:r w:rsidRPr="00C72D3D">
        <w:rPr>
          <w:sz w:val="24"/>
          <w:szCs w:val="24"/>
        </w:rPr>
        <w:t xml:space="preserve">October </w:t>
      </w:r>
      <w:r>
        <w:rPr>
          <w:sz w:val="24"/>
          <w:szCs w:val="24"/>
        </w:rPr>
        <w:t>14</w:t>
      </w:r>
      <w:r w:rsidR="00C5445C" w:rsidRPr="00C5445C">
        <w:rPr>
          <w:sz w:val="24"/>
          <w:szCs w:val="24"/>
          <w:vertAlign w:val="superscript"/>
        </w:rPr>
        <w:t>th</w:t>
      </w:r>
      <w:r>
        <w:rPr>
          <w:sz w:val="24"/>
          <w:szCs w:val="24"/>
        </w:rPr>
        <w:t xml:space="preserve">, </w:t>
      </w:r>
      <w:r w:rsidR="00C5445C">
        <w:rPr>
          <w:sz w:val="24"/>
          <w:szCs w:val="24"/>
        </w:rPr>
        <w:t>from 5pm to 7</w:t>
      </w:r>
      <w:r w:rsidRPr="00C72D3D">
        <w:rPr>
          <w:sz w:val="24"/>
          <w:szCs w:val="24"/>
        </w:rPr>
        <w:t>pm.</w:t>
      </w:r>
    </w:p>
    <w:p w14:paraId="11A279D6" w14:textId="5AB4E652" w:rsidR="00CF5693" w:rsidRPr="00C5445C" w:rsidRDefault="00CF5693" w:rsidP="00C5445C">
      <w:pPr>
        <w:spacing w:line="276" w:lineRule="auto"/>
        <w:jc w:val="both"/>
        <w:rPr>
          <w:i/>
          <w:iCs/>
          <w:sz w:val="24"/>
          <w:szCs w:val="24"/>
        </w:rPr>
      </w:pPr>
      <w:r w:rsidRPr="00CF5693">
        <w:rPr>
          <w:sz w:val="24"/>
          <w:szCs w:val="24"/>
        </w:rPr>
        <w:t>The s</w:t>
      </w:r>
      <w:r>
        <w:rPr>
          <w:sz w:val="24"/>
          <w:szCs w:val="24"/>
        </w:rPr>
        <w:t>eries of innovative workshops starting on Thursday include an</w:t>
      </w:r>
      <w:r w:rsidRPr="006D6650">
        <w:rPr>
          <w:sz w:val="24"/>
          <w:szCs w:val="24"/>
        </w:rPr>
        <w:t xml:space="preserve"> </w:t>
      </w:r>
      <w:r w:rsidRPr="006D6650">
        <w:rPr>
          <w:i/>
          <w:iCs/>
          <w:sz w:val="24"/>
          <w:szCs w:val="24"/>
        </w:rPr>
        <w:t xml:space="preserve">Introduction to Pencil and </w:t>
      </w:r>
      <w:proofErr w:type="spellStart"/>
      <w:r w:rsidRPr="006D6650">
        <w:rPr>
          <w:i/>
          <w:iCs/>
          <w:sz w:val="24"/>
          <w:szCs w:val="24"/>
        </w:rPr>
        <w:t>Colo</w:t>
      </w:r>
      <w:r w:rsidR="00C5445C">
        <w:rPr>
          <w:i/>
          <w:iCs/>
          <w:sz w:val="24"/>
          <w:szCs w:val="24"/>
        </w:rPr>
        <w:t>u</w:t>
      </w:r>
      <w:r w:rsidRPr="006D6650">
        <w:rPr>
          <w:i/>
          <w:iCs/>
          <w:sz w:val="24"/>
          <w:szCs w:val="24"/>
        </w:rPr>
        <w:t>red</w:t>
      </w:r>
      <w:proofErr w:type="spellEnd"/>
      <w:r w:rsidRPr="006D6650">
        <w:rPr>
          <w:i/>
          <w:iCs/>
          <w:sz w:val="24"/>
          <w:szCs w:val="24"/>
        </w:rPr>
        <w:t xml:space="preserve"> </w:t>
      </w:r>
      <w:r w:rsidRPr="006D6650">
        <w:rPr>
          <w:i/>
          <w:sz w:val="24"/>
          <w:szCs w:val="24"/>
        </w:rPr>
        <w:t>Pencil</w:t>
      </w:r>
      <w:r w:rsidRPr="006D6650">
        <w:rPr>
          <w:sz w:val="24"/>
          <w:szCs w:val="24"/>
        </w:rPr>
        <w:t xml:space="preserve">, </w:t>
      </w:r>
      <w:r>
        <w:rPr>
          <w:sz w:val="24"/>
          <w:szCs w:val="24"/>
        </w:rPr>
        <w:t xml:space="preserve">as well as an in-depth </w:t>
      </w:r>
      <w:r w:rsidRPr="006D6650">
        <w:rPr>
          <w:i/>
          <w:iCs/>
          <w:sz w:val="24"/>
          <w:szCs w:val="24"/>
        </w:rPr>
        <w:t xml:space="preserve">Realism Workshop, </w:t>
      </w:r>
      <w:r w:rsidRPr="006D6650">
        <w:rPr>
          <w:sz w:val="24"/>
          <w:szCs w:val="24"/>
        </w:rPr>
        <w:t xml:space="preserve">where students will learn how to draw faces from a realistic perspective using pencil and </w:t>
      </w:r>
      <w:proofErr w:type="spellStart"/>
      <w:r w:rsidRPr="006D6650">
        <w:rPr>
          <w:sz w:val="24"/>
          <w:szCs w:val="24"/>
        </w:rPr>
        <w:t>colo</w:t>
      </w:r>
      <w:r w:rsidR="00C5445C">
        <w:rPr>
          <w:sz w:val="24"/>
          <w:szCs w:val="24"/>
        </w:rPr>
        <w:t>u</w:t>
      </w:r>
      <w:r w:rsidRPr="006D6650">
        <w:rPr>
          <w:sz w:val="24"/>
          <w:szCs w:val="24"/>
        </w:rPr>
        <w:t>r</w:t>
      </w:r>
      <w:proofErr w:type="spellEnd"/>
      <w:r w:rsidRPr="006D6650">
        <w:rPr>
          <w:sz w:val="24"/>
          <w:szCs w:val="24"/>
        </w:rPr>
        <w:t xml:space="preserve"> pencil with a </w:t>
      </w:r>
      <w:r w:rsidR="006A1B8F">
        <w:rPr>
          <w:sz w:val="24"/>
          <w:szCs w:val="24"/>
        </w:rPr>
        <w:t xml:space="preserve">special </w:t>
      </w:r>
      <w:r w:rsidRPr="006D6650">
        <w:rPr>
          <w:sz w:val="24"/>
          <w:szCs w:val="24"/>
        </w:rPr>
        <w:t xml:space="preserve">focus on shading techniques. </w:t>
      </w:r>
      <w:r w:rsidR="006A1B8F">
        <w:rPr>
          <w:sz w:val="24"/>
          <w:szCs w:val="24"/>
        </w:rPr>
        <w:t>This will be followed by a</w:t>
      </w:r>
      <w:r w:rsidRPr="006D6650">
        <w:rPr>
          <w:sz w:val="24"/>
          <w:szCs w:val="24"/>
        </w:rPr>
        <w:t xml:space="preserve"> </w:t>
      </w:r>
      <w:r w:rsidRPr="006D6650">
        <w:rPr>
          <w:i/>
          <w:iCs/>
          <w:sz w:val="24"/>
          <w:szCs w:val="24"/>
        </w:rPr>
        <w:t>Desert Painting Workshop</w:t>
      </w:r>
      <w:r w:rsidRPr="006D6650">
        <w:rPr>
          <w:sz w:val="24"/>
          <w:szCs w:val="24"/>
        </w:rPr>
        <w:t>, allow</w:t>
      </w:r>
      <w:r w:rsidR="006A1B8F">
        <w:rPr>
          <w:sz w:val="24"/>
          <w:szCs w:val="24"/>
        </w:rPr>
        <w:t>ing</w:t>
      </w:r>
      <w:r w:rsidRPr="006D6650">
        <w:rPr>
          <w:sz w:val="24"/>
          <w:szCs w:val="24"/>
        </w:rPr>
        <w:t xml:space="preserve"> participants to learn how to paint a UAE desert scene using acrylics on canvas. Other workshops include </w:t>
      </w:r>
      <w:r w:rsidRPr="006D6650">
        <w:rPr>
          <w:i/>
          <w:iCs/>
          <w:sz w:val="24"/>
          <w:szCs w:val="24"/>
        </w:rPr>
        <w:t xml:space="preserve">Visual Memory Drawing Workshop, Timed Drawing </w:t>
      </w:r>
      <w:r w:rsidRPr="006D6650">
        <w:rPr>
          <w:sz w:val="24"/>
          <w:szCs w:val="24"/>
        </w:rPr>
        <w:t>and</w:t>
      </w:r>
      <w:r w:rsidRPr="006D6650">
        <w:rPr>
          <w:i/>
          <w:iCs/>
          <w:sz w:val="24"/>
          <w:szCs w:val="24"/>
        </w:rPr>
        <w:t xml:space="preserve"> UAE Ocean/Mountain Painting. </w:t>
      </w:r>
    </w:p>
    <w:p w14:paraId="2128CC81" w14:textId="1137BDAB" w:rsidR="00CF5693" w:rsidRPr="009B4A03" w:rsidRDefault="008F1D70" w:rsidP="009B4A03">
      <w:pPr>
        <w:jc w:val="both"/>
        <w:rPr>
          <w:i/>
          <w:iCs/>
          <w:sz w:val="24"/>
          <w:szCs w:val="24"/>
          <w:lang w:bidi="ar-SY"/>
        </w:rPr>
      </w:pPr>
      <w:r w:rsidRPr="006D6650">
        <w:rPr>
          <w:sz w:val="24"/>
          <w:szCs w:val="24"/>
        </w:rPr>
        <w:t>On Friday 13</w:t>
      </w:r>
      <w:r w:rsidR="00C5445C" w:rsidRPr="00C5445C">
        <w:rPr>
          <w:sz w:val="24"/>
          <w:szCs w:val="24"/>
          <w:vertAlign w:val="superscript"/>
        </w:rPr>
        <w:t>th</w:t>
      </w:r>
      <w:r w:rsidRPr="006D6650">
        <w:rPr>
          <w:sz w:val="24"/>
          <w:szCs w:val="24"/>
        </w:rPr>
        <w:t xml:space="preserve"> October, the workshop classes </w:t>
      </w:r>
      <w:r w:rsidR="004E6F69">
        <w:rPr>
          <w:sz w:val="24"/>
          <w:szCs w:val="24"/>
        </w:rPr>
        <w:t>will be</w:t>
      </w:r>
      <w:r w:rsidR="004E6F69" w:rsidRPr="006D6650">
        <w:rPr>
          <w:sz w:val="24"/>
          <w:szCs w:val="24"/>
        </w:rPr>
        <w:t xml:space="preserve"> </w:t>
      </w:r>
      <w:r w:rsidRPr="006D6650">
        <w:rPr>
          <w:sz w:val="24"/>
          <w:szCs w:val="24"/>
        </w:rPr>
        <w:t xml:space="preserve">designed for participants to take a detailed look at how to read a comic book page and to learn the tricks of comic art.  The art sessions </w:t>
      </w:r>
      <w:r w:rsidR="004E6F69">
        <w:rPr>
          <w:sz w:val="24"/>
          <w:szCs w:val="24"/>
        </w:rPr>
        <w:t>will include</w:t>
      </w:r>
      <w:r w:rsidRPr="006D6650">
        <w:rPr>
          <w:sz w:val="24"/>
          <w:szCs w:val="24"/>
        </w:rPr>
        <w:t xml:space="preserve"> </w:t>
      </w:r>
      <w:r w:rsidRPr="006D6650">
        <w:rPr>
          <w:i/>
          <w:iCs/>
          <w:sz w:val="24"/>
          <w:szCs w:val="24"/>
          <w:lang w:bidi="ar-SY"/>
        </w:rPr>
        <w:t xml:space="preserve">Introduction to Comic Book Language: Expression &amp; </w:t>
      </w:r>
      <w:r w:rsidR="00173574" w:rsidRPr="006D6650">
        <w:rPr>
          <w:i/>
          <w:iCs/>
          <w:sz w:val="24"/>
          <w:szCs w:val="24"/>
          <w:lang w:bidi="ar-SY"/>
        </w:rPr>
        <w:t>Emotion, Making</w:t>
      </w:r>
      <w:r w:rsidRPr="006D6650">
        <w:rPr>
          <w:i/>
          <w:iCs/>
          <w:sz w:val="24"/>
          <w:szCs w:val="24"/>
          <w:lang w:bidi="ar-SY"/>
        </w:rPr>
        <w:t xml:space="preserve"> Comics: Drawing Sound &amp; Movement,</w:t>
      </w:r>
      <w:r w:rsidRPr="006D6650">
        <w:rPr>
          <w:b/>
          <w:bCs/>
          <w:sz w:val="24"/>
          <w:szCs w:val="24"/>
          <w:lang w:bidi="ar-SY"/>
        </w:rPr>
        <w:t xml:space="preserve"> </w:t>
      </w:r>
      <w:r w:rsidRPr="006D6650">
        <w:rPr>
          <w:i/>
          <w:iCs/>
          <w:sz w:val="24"/>
          <w:szCs w:val="24"/>
          <w:lang w:bidi="ar-SY"/>
        </w:rPr>
        <w:t xml:space="preserve">Tips &amp; Tricks for Better Comics Workshop </w:t>
      </w:r>
      <w:r w:rsidRPr="006D6650">
        <w:rPr>
          <w:sz w:val="24"/>
          <w:szCs w:val="24"/>
          <w:lang w:bidi="ar-SY"/>
        </w:rPr>
        <w:t xml:space="preserve">and </w:t>
      </w:r>
      <w:r w:rsidRPr="006D6650">
        <w:rPr>
          <w:i/>
          <w:iCs/>
          <w:sz w:val="24"/>
          <w:szCs w:val="24"/>
          <w:lang w:bidi="ar-SY"/>
        </w:rPr>
        <w:t>Understanding the Comic Book Page: Panels &amp; Layouts Workshop.</w:t>
      </w:r>
    </w:p>
    <w:p w14:paraId="353A2876" w14:textId="57A2A043" w:rsidR="00CF5693" w:rsidRDefault="006D6650" w:rsidP="009B4A03">
      <w:pPr>
        <w:spacing w:line="276" w:lineRule="auto"/>
        <w:rPr>
          <w:sz w:val="24"/>
          <w:szCs w:val="24"/>
        </w:rPr>
      </w:pPr>
      <w:r>
        <w:rPr>
          <w:sz w:val="24"/>
          <w:szCs w:val="24"/>
        </w:rPr>
        <w:lastRenderedPageBreak/>
        <w:t xml:space="preserve">Two classes will take place on </w:t>
      </w:r>
      <w:r w:rsidR="008F1D70" w:rsidRPr="006D6650">
        <w:rPr>
          <w:sz w:val="24"/>
          <w:szCs w:val="24"/>
        </w:rPr>
        <w:t xml:space="preserve">Saturday 14 </w:t>
      </w:r>
      <w:r w:rsidRPr="006D6650">
        <w:rPr>
          <w:sz w:val="24"/>
          <w:szCs w:val="24"/>
        </w:rPr>
        <w:t>October</w:t>
      </w:r>
      <w:r>
        <w:rPr>
          <w:sz w:val="24"/>
          <w:szCs w:val="24"/>
        </w:rPr>
        <w:t xml:space="preserve">; </w:t>
      </w:r>
      <w:r w:rsidRPr="006D6650">
        <w:rPr>
          <w:sz w:val="24"/>
          <w:szCs w:val="24"/>
        </w:rPr>
        <w:t>the</w:t>
      </w:r>
      <w:r w:rsidR="00173574" w:rsidRPr="006D6650">
        <w:rPr>
          <w:sz w:val="24"/>
          <w:szCs w:val="24"/>
        </w:rPr>
        <w:t xml:space="preserve"> </w:t>
      </w:r>
      <w:r w:rsidR="00173574" w:rsidRPr="006D6650">
        <w:rPr>
          <w:i/>
          <w:sz w:val="24"/>
          <w:szCs w:val="24"/>
        </w:rPr>
        <w:t>Popular</w:t>
      </w:r>
      <w:r w:rsidR="00C5445C">
        <w:rPr>
          <w:i/>
          <w:iCs/>
          <w:sz w:val="24"/>
          <w:szCs w:val="24"/>
        </w:rPr>
        <w:t xml:space="preserve"> </w:t>
      </w:r>
      <w:r w:rsidR="008F1D70" w:rsidRPr="006D6650">
        <w:rPr>
          <w:i/>
          <w:iCs/>
          <w:sz w:val="24"/>
          <w:szCs w:val="24"/>
        </w:rPr>
        <w:t>Stories</w:t>
      </w:r>
      <w:r>
        <w:rPr>
          <w:sz w:val="24"/>
          <w:szCs w:val="24"/>
        </w:rPr>
        <w:t xml:space="preserve"> workshop will look at how</w:t>
      </w:r>
      <w:r w:rsidR="00173574" w:rsidRPr="006D6650">
        <w:rPr>
          <w:sz w:val="24"/>
          <w:szCs w:val="24"/>
        </w:rPr>
        <w:t xml:space="preserve"> </w:t>
      </w:r>
      <w:r w:rsidR="008F1D70" w:rsidRPr="006D6650">
        <w:rPr>
          <w:sz w:val="24"/>
          <w:szCs w:val="24"/>
        </w:rPr>
        <w:t>to draw scenes from story scenarios</w:t>
      </w:r>
      <w:r>
        <w:rPr>
          <w:sz w:val="24"/>
          <w:szCs w:val="24"/>
        </w:rPr>
        <w:t>,</w:t>
      </w:r>
      <w:r w:rsidR="008F1D70" w:rsidRPr="006D6650">
        <w:rPr>
          <w:sz w:val="24"/>
          <w:szCs w:val="24"/>
        </w:rPr>
        <w:t xml:space="preserve"> and </w:t>
      </w:r>
      <w:r w:rsidR="00CF5693">
        <w:rPr>
          <w:sz w:val="24"/>
          <w:szCs w:val="24"/>
        </w:rPr>
        <w:t xml:space="preserve">the </w:t>
      </w:r>
      <w:r w:rsidR="00CF5693" w:rsidRPr="00CF5693">
        <w:rPr>
          <w:sz w:val="24"/>
          <w:szCs w:val="24"/>
        </w:rPr>
        <w:t xml:space="preserve">art of imaginative cartoon characters can be learned in a workshop called </w:t>
      </w:r>
      <w:r w:rsidR="00CF5693" w:rsidRPr="00CF5693">
        <w:rPr>
          <w:i/>
          <w:iCs/>
          <w:sz w:val="24"/>
          <w:szCs w:val="24"/>
        </w:rPr>
        <w:t>Imaginary Scenes.</w:t>
      </w:r>
    </w:p>
    <w:p w14:paraId="132F082B" w14:textId="00C54A04" w:rsidR="00E012A5" w:rsidRPr="00173574" w:rsidRDefault="00E012A5" w:rsidP="009B4A03">
      <w:pPr>
        <w:jc w:val="both"/>
        <w:rPr>
          <w:sz w:val="24"/>
          <w:szCs w:val="24"/>
        </w:rPr>
      </w:pPr>
      <w:r w:rsidRPr="00173574">
        <w:rPr>
          <w:sz w:val="24"/>
          <w:szCs w:val="24"/>
        </w:rPr>
        <w:t>The Comic</w:t>
      </w:r>
      <w:r w:rsidR="00CF5693">
        <w:rPr>
          <w:sz w:val="24"/>
          <w:szCs w:val="24"/>
        </w:rPr>
        <w:t xml:space="preserve"> Craze Exhibition is a unique </w:t>
      </w:r>
      <w:r w:rsidR="009B4A03">
        <w:rPr>
          <w:sz w:val="24"/>
          <w:szCs w:val="24"/>
        </w:rPr>
        <w:t>opportunity</w:t>
      </w:r>
      <w:r w:rsidR="00CF5693">
        <w:rPr>
          <w:sz w:val="24"/>
          <w:szCs w:val="24"/>
        </w:rPr>
        <w:t xml:space="preserve"> to learn about </w:t>
      </w:r>
      <w:r w:rsidR="009B4A03">
        <w:rPr>
          <w:sz w:val="24"/>
          <w:szCs w:val="24"/>
        </w:rPr>
        <w:t>the significant role</w:t>
      </w:r>
      <w:r w:rsidR="004E6F69">
        <w:rPr>
          <w:sz w:val="24"/>
          <w:szCs w:val="24"/>
        </w:rPr>
        <w:t xml:space="preserve"> that</w:t>
      </w:r>
      <w:r w:rsidR="009B4A03">
        <w:rPr>
          <w:sz w:val="24"/>
          <w:szCs w:val="24"/>
        </w:rPr>
        <w:t xml:space="preserve"> visual arts play in digital and traditional platforms.</w:t>
      </w:r>
      <w:r w:rsidRPr="00173574">
        <w:rPr>
          <w:sz w:val="24"/>
          <w:szCs w:val="24"/>
        </w:rPr>
        <w:t xml:space="preserve"> The exhibition </w:t>
      </w:r>
      <w:r w:rsidR="004E6F69">
        <w:rPr>
          <w:sz w:val="24"/>
          <w:szCs w:val="24"/>
        </w:rPr>
        <w:t>will be</w:t>
      </w:r>
      <w:r w:rsidR="004E6F69" w:rsidRPr="00173574">
        <w:rPr>
          <w:sz w:val="24"/>
          <w:szCs w:val="24"/>
        </w:rPr>
        <w:t xml:space="preserve"> </w:t>
      </w:r>
      <w:r w:rsidRPr="00173574">
        <w:rPr>
          <w:sz w:val="24"/>
          <w:szCs w:val="24"/>
        </w:rPr>
        <w:t>divided into several sections</w:t>
      </w:r>
      <w:r w:rsidR="004E6F69">
        <w:rPr>
          <w:sz w:val="24"/>
          <w:szCs w:val="24"/>
        </w:rPr>
        <w:t>;</w:t>
      </w:r>
      <w:r w:rsidRPr="00173574">
        <w:rPr>
          <w:sz w:val="24"/>
          <w:szCs w:val="24"/>
        </w:rPr>
        <w:t xml:space="preserve"> from art galleries</w:t>
      </w:r>
      <w:r w:rsidR="004E6F69">
        <w:rPr>
          <w:sz w:val="24"/>
          <w:szCs w:val="24"/>
        </w:rPr>
        <w:t xml:space="preserve"> and</w:t>
      </w:r>
      <w:r w:rsidRPr="00173574">
        <w:rPr>
          <w:sz w:val="24"/>
          <w:szCs w:val="24"/>
        </w:rPr>
        <w:t xml:space="preserve"> video rooms with animated films, </w:t>
      </w:r>
      <w:r w:rsidR="004E6F69">
        <w:rPr>
          <w:sz w:val="24"/>
          <w:szCs w:val="24"/>
        </w:rPr>
        <w:t xml:space="preserve">to </w:t>
      </w:r>
      <w:r w:rsidRPr="00173574">
        <w:rPr>
          <w:sz w:val="24"/>
          <w:szCs w:val="24"/>
        </w:rPr>
        <w:t xml:space="preserve">comic books, web comics and many more. </w:t>
      </w:r>
    </w:p>
    <w:p w14:paraId="0E59102C" w14:textId="14EAFEB6" w:rsidR="00E012A5" w:rsidRPr="00173574" w:rsidRDefault="00E012A5" w:rsidP="00173574">
      <w:pPr>
        <w:jc w:val="both"/>
        <w:rPr>
          <w:sz w:val="24"/>
          <w:szCs w:val="24"/>
        </w:rPr>
      </w:pPr>
      <w:r w:rsidRPr="00173574">
        <w:rPr>
          <w:sz w:val="24"/>
          <w:szCs w:val="24"/>
        </w:rPr>
        <w:t xml:space="preserve">The exhibition will run until </w:t>
      </w:r>
      <w:r w:rsidR="008F1D70" w:rsidRPr="006D6650">
        <w:rPr>
          <w:sz w:val="24"/>
          <w:szCs w:val="24"/>
        </w:rPr>
        <w:t>13 November</w:t>
      </w:r>
      <w:r w:rsidRPr="00173574">
        <w:rPr>
          <w:sz w:val="24"/>
          <w:szCs w:val="24"/>
        </w:rPr>
        <w:t xml:space="preserve"> 2017 at </w:t>
      </w:r>
      <w:r w:rsidR="00C5445C">
        <w:rPr>
          <w:sz w:val="24"/>
          <w:szCs w:val="24"/>
        </w:rPr>
        <w:t xml:space="preserve">Al </w:t>
      </w:r>
      <w:r w:rsidRPr="00173574">
        <w:rPr>
          <w:sz w:val="24"/>
          <w:szCs w:val="24"/>
        </w:rPr>
        <w:t xml:space="preserve">Qattara Arts Centre, open daily from 9am to 8pm – closed on Fridays. </w:t>
      </w:r>
    </w:p>
    <w:p w14:paraId="09CE2475" w14:textId="77777777" w:rsidR="008414D1" w:rsidRPr="00173574" w:rsidRDefault="008414D1" w:rsidP="008414D1">
      <w:pPr>
        <w:shd w:val="clear" w:color="auto" w:fill="FFFFFF"/>
        <w:spacing w:before="100" w:beforeAutospacing="1" w:after="168" w:line="360" w:lineRule="auto"/>
        <w:jc w:val="both"/>
        <w:rPr>
          <w:sz w:val="24"/>
          <w:szCs w:val="24"/>
        </w:rPr>
      </w:pPr>
      <w:r w:rsidRPr="00173574">
        <w:rPr>
          <w:sz w:val="24"/>
          <w:szCs w:val="24"/>
        </w:rPr>
        <w:t xml:space="preserve">For more information about the workshop sessions, please call +97137618080 or email </w:t>
      </w:r>
      <w:hyperlink r:id="rId7" w:history="1">
        <w:r w:rsidRPr="00173574">
          <w:rPr>
            <w:rStyle w:val="Hyperlink"/>
            <w:sz w:val="24"/>
            <w:szCs w:val="24"/>
          </w:rPr>
          <w:t>Qac@tcaabudhabi.ae</w:t>
        </w:r>
      </w:hyperlink>
    </w:p>
    <w:p w14:paraId="44594005" w14:textId="77777777" w:rsidR="00EC7EE0" w:rsidRPr="006D6650" w:rsidRDefault="006D6650" w:rsidP="006D6650">
      <w:pPr>
        <w:shd w:val="clear" w:color="auto" w:fill="FFFFFF"/>
        <w:spacing w:before="100" w:beforeAutospacing="1" w:after="168" w:line="360" w:lineRule="auto"/>
        <w:jc w:val="center"/>
        <w:rPr>
          <w:sz w:val="24"/>
          <w:szCs w:val="24"/>
          <w:lang w:bidi="ar-SY"/>
        </w:rPr>
      </w:pPr>
      <w:r w:rsidRPr="006D6650">
        <w:rPr>
          <w:b/>
          <w:bCs/>
          <w:sz w:val="24"/>
          <w:szCs w:val="24"/>
          <w:lang w:val="en-GB"/>
        </w:rPr>
        <w:t>-</w:t>
      </w:r>
      <w:r>
        <w:rPr>
          <w:b/>
          <w:bCs/>
          <w:sz w:val="24"/>
          <w:szCs w:val="24"/>
          <w:lang w:val="en-GB"/>
        </w:rPr>
        <w:t xml:space="preserve"> </w:t>
      </w:r>
      <w:r w:rsidRPr="006D6650">
        <w:rPr>
          <w:b/>
          <w:bCs/>
          <w:sz w:val="24"/>
          <w:szCs w:val="24"/>
          <w:lang w:val="en-GB"/>
        </w:rPr>
        <w:t>ENDS</w:t>
      </w:r>
      <w:r>
        <w:rPr>
          <w:b/>
          <w:bCs/>
          <w:sz w:val="24"/>
          <w:szCs w:val="24"/>
          <w:lang w:val="en-GB"/>
        </w:rPr>
        <w:t xml:space="preserve"> - </w:t>
      </w:r>
    </w:p>
    <w:p w14:paraId="2EF9DD67" w14:textId="77777777" w:rsidR="00EC7EE0" w:rsidRPr="00EC7EE0" w:rsidRDefault="00EC7EE0" w:rsidP="00EC7EE0">
      <w:pPr>
        <w:pStyle w:val="NoSpacing"/>
        <w:spacing w:before="240" w:line="276" w:lineRule="auto"/>
        <w:jc w:val="both"/>
        <w:rPr>
          <w:b/>
          <w:bCs/>
          <w:sz w:val="24"/>
          <w:szCs w:val="24"/>
          <w:u w:val="single"/>
          <w:rtl/>
        </w:rPr>
      </w:pPr>
      <w:r w:rsidRPr="00EC7EE0">
        <w:rPr>
          <w:b/>
          <w:bCs/>
          <w:sz w:val="24"/>
          <w:szCs w:val="24"/>
          <w:u w:val="single"/>
        </w:rPr>
        <w:t>About The Department of Culture and Tourism – Abu Dhabi</w:t>
      </w:r>
    </w:p>
    <w:p w14:paraId="42AF8D3D" w14:textId="77777777" w:rsidR="00EC7EE0" w:rsidRPr="00EC7EE0" w:rsidRDefault="00EC7EE0" w:rsidP="00EC7EE0">
      <w:pPr>
        <w:pStyle w:val="NoSpacing"/>
        <w:spacing w:before="240" w:line="276" w:lineRule="auto"/>
        <w:jc w:val="both"/>
        <w:rPr>
          <w:sz w:val="24"/>
          <w:szCs w:val="24"/>
          <w:lang w:bidi="ar-SY"/>
        </w:rPr>
      </w:pPr>
      <w:r w:rsidRPr="00EC7EE0">
        <w:rPr>
          <w:sz w:val="24"/>
          <w:szCs w:val="24"/>
          <w:lang w:bidi="ar-SY"/>
        </w:rPr>
        <w:t xml:space="preserve">The Department of Culture and Tourism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w:t>
      </w:r>
      <w:proofErr w:type="spellStart"/>
      <w:r w:rsidRPr="00EC7EE0">
        <w:rPr>
          <w:sz w:val="24"/>
          <w:szCs w:val="24"/>
          <w:lang w:bidi="ar-SY"/>
        </w:rPr>
        <w:t>programmes</w:t>
      </w:r>
      <w:proofErr w:type="spellEnd"/>
      <w:r w:rsidRPr="00EC7EE0">
        <w:rPr>
          <w:sz w:val="24"/>
          <w:szCs w:val="24"/>
          <w:lang w:bidi="ar-SY"/>
        </w:rPr>
        <w:t xml:space="preserve">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w:t>
      </w:r>
      <w:proofErr w:type="spellStart"/>
      <w:r w:rsidRPr="00EC7EE0">
        <w:rPr>
          <w:sz w:val="24"/>
          <w:szCs w:val="24"/>
          <w:lang w:bidi="ar-SY"/>
        </w:rPr>
        <w:t>honour</w:t>
      </w:r>
      <w:proofErr w:type="spellEnd"/>
      <w:r w:rsidRPr="00EC7EE0">
        <w:rPr>
          <w:sz w:val="24"/>
          <w:szCs w:val="24"/>
          <w:lang w:bidi="ar-SY"/>
        </w:rPr>
        <w:t xml:space="preserve"> the emirate’s heritage.  A key role played by the Department is to create synergy in the destination’s development through close co-ordination with its wide-ranging stakeholder base.</w:t>
      </w:r>
    </w:p>
    <w:p w14:paraId="63CA2850" w14:textId="77777777" w:rsidR="00193B78" w:rsidRPr="00EC7EE0" w:rsidRDefault="00193B78" w:rsidP="00EC7EE0">
      <w:pPr>
        <w:pStyle w:val="NoSpacing"/>
        <w:spacing w:before="240" w:line="276" w:lineRule="auto"/>
        <w:jc w:val="both"/>
        <w:rPr>
          <w:sz w:val="24"/>
          <w:szCs w:val="24"/>
          <w:lang w:bidi="ar-SY"/>
        </w:rPr>
      </w:pPr>
    </w:p>
    <w:p w14:paraId="5D796605" w14:textId="77777777" w:rsidR="00193B78" w:rsidRPr="00F86B6A" w:rsidRDefault="00193B78" w:rsidP="00193B78">
      <w:pPr>
        <w:rPr>
          <w:b/>
          <w:bCs/>
          <w:sz w:val="24"/>
          <w:szCs w:val="24"/>
          <w:u w:val="single"/>
          <w:lang w:bidi="ar-SY"/>
        </w:rPr>
      </w:pPr>
      <w:r w:rsidRPr="00F86B6A">
        <w:rPr>
          <w:b/>
          <w:bCs/>
          <w:sz w:val="24"/>
          <w:szCs w:val="24"/>
          <w:u w:val="single"/>
          <w:lang w:bidi="ar-SY"/>
        </w:rPr>
        <w:t>Media Contact:</w:t>
      </w:r>
    </w:p>
    <w:p w14:paraId="154BA94F" w14:textId="77777777" w:rsidR="00193B78" w:rsidRPr="00F86B6A" w:rsidRDefault="00193B78" w:rsidP="00193B78">
      <w:pPr>
        <w:rPr>
          <w:sz w:val="24"/>
          <w:szCs w:val="24"/>
          <w:lang w:bidi="ar-SY"/>
        </w:rPr>
      </w:pPr>
      <w:r w:rsidRPr="00F86B6A">
        <w:rPr>
          <w:sz w:val="24"/>
          <w:szCs w:val="24"/>
          <w:lang w:bidi="ar-SY"/>
        </w:rPr>
        <w:t>Tamara Habach</w:t>
      </w:r>
      <w:r w:rsidRPr="00F86B6A">
        <w:rPr>
          <w:sz w:val="24"/>
          <w:szCs w:val="24"/>
          <w:lang w:bidi="ar-SY"/>
        </w:rPr>
        <w:br/>
        <w:t>Tamara.habach@edelmandabo.com</w:t>
      </w:r>
      <w:r w:rsidRPr="00F86B6A">
        <w:rPr>
          <w:sz w:val="24"/>
          <w:szCs w:val="24"/>
          <w:lang w:bidi="ar-SY"/>
        </w:rPr>
        <w:br/>
        <w:t xml:space="preserve">056 5227652 </w:t>
      </w:r>
    </w:p>
    <w:p w14:paraId="12AAE6DC" w14:textId="77777777" w:rsidR="00193B78" w:rsidRDefault="00193B78" w:rsidP="00193B78">
      <w:pPr>
        <w:rPr>
          <w:rStyle w:val="Hyperlink"/>
          <w:color w:val="000000"/>
        </w:rPr>
      </w:pPr>
    </w:p>
    <w:bookmarkEnd w:id="0"/>
    <w:p w14:paraId="41675160" w14:textId="77777777" w:rsidR="00051306" w:rsidRDefault="00936315"/>
    <w:sectPr w:rsidR="000513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513BD" w14:textId="77777777" w:rsidR="00936315" w:rsidRDefault="00936315" w:rsidP="00193B78">
      <w:pPr>
        <w:spacing w:after="0" w:line="240" w:lineRule="auto"/>
      </w:pPr>
      <w:r>
        <w:separator/>
      </w:r>
    </w:p>
  </w:endnote>
  <w:endnote w:type="continuationSeparator" w:id="0">
    <w:p w14:paraId="1BE4DFD2" w14:textId="77777777" w:rsidR="00936315" w:rsidRDefault="00936315" w:rsidP="0019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82FD4" w14:textId="77777777" w:rsidR="00936315" w:rsidRDefault="00936315" w:rsidP="00193B78">
      <w:pPr>
        <w:spacing w:after="0" w:line="240" w:lineRule="auto"/>
      </w:pPr>
      <w:r>
        <w:separator/>
      </w:r>
    </w:p>
  </w:footnote>
  <w:footnote w:type="continuationSeparator" w:id="0">
    <w:p w14:paraId="18D818C1" w14:textId="77777777" w:rsidR="00936315" w:rsidRDefault="00936315" w:rsidP="00193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EB48" w14:textId="77777777" w:rsidR="00193B78" w:rsidRPr="00193B78" w:rsidRDefault="00193B78" w:rsidP="00193B78">
    <w:pPr>
      <w:pStyle w:val="Header"/>
      <w:jc w:val="center"/>
    </w:pPr>
    <w:r>
      <w:rPr>
        <w:noProof/>
        <w:color w:val="000000"/>
      </w:rPr>
      <w:drawing>
        <wp:anchor distT="0" distB="0" distL="114300" distR="114300" simplePos="0" relativeHeight="251658240" behindDoc="0" locked="0" layoutInCell="1" allowOverlap="1" wp14:anchorId="6E4F0AB6" wp14:editId="695AEB64">
          <wp:simplePos x="0" y="0"/>
          <wp:positionH relativeFrom="column">
            <wp:posOffset>4476750</wp:posOffset>
          </wp:positionH>
          <wp:positionV relativeFrom="paragraph">
            <wp:posOffset>-247650</wp:posOffset>
          </wp:positionV>
          <wp:extent cx="1971675" cy="885825"/>
          <wp:effectExtent l="0" t="0" r="9525" b="9525"/>
          <wp:wrapSquare wrapText="bothSides"/>
          <wp:docPr id="1" name="Picture 1" descr="cid:image001.jpg@01D33D23.AA0DB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3D23.AA0DB0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47B74"/>
    <w:multiLevelType w:val="hybridMultilevel"/>
    <w:tmpl w:val="BAAA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809DD"/>
    <w:multiLevelType w:val="hybridMultilevel"/>
    <w:tmpl w:val="4C5CC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536C32"/>
    <w:multiLevelType w:val="hybridMultilevel"/>
    <w:tmpl w:val="613233BA"/>
    <w:lvl w:ilvl="0" w:tplc="FF4CBCA4">
      <w:start w:val="9"/>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C07FB4"/>
    <w:multiLevelType w:val="hybridMultilevel"/>
    <w:tmpl w:val="A28E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B78"/>
    <w:rsid w:val="000821C9"/>
    <w:rsid w:val="00087E94"/>
    <w:rsid w:val="00091A22"/>
    <w:rsid w:val="00150634"/>
    <w:rsid w:val="00173574"/>
    <w:rsid w:val="001829F0"/>
    <w:rsid w:val="00193B78"/>
    <w:rsid w:val="001A60CF"/>
    <w:rsid w:val="001B6526"/>
    <w:rsid w:val="00290F2A"/>
    <w:rsid w:val="003003E2"/>
    <w:rsid w:val="004674D1"/>
    <w:rsid w:val="00496947"/>
    <w:rsid w:val="004E6F69"/>
    <w:rsid w:val="0054715A"/>
    <w:rsid w:val="005510CE"/>
    <w:rsid w:val="0061550A"/>
    <w:rsid w:val="00666954"/>
    <w:rsid w:val="006A1B8F"/>
    <w:rsid w:val="006D6650"/>
    <w:rsid w:val="007025CF"/>
    <w:rsid w:val="007904DA"/>
    <w:rsid w:val="007E3367"/>
    <w:rsid w:val="007F73E9"/>
    <w:rsid w:val="00840ACB"/>
    <w:rsid w:val="008414D1"/>
    <w:rsid w:val="0085773D"/>
    <w:rsid w:val="00884E3A"/>
    <w:rsid w:val="008F1D70"/>
    <w:rsid w:val="00936315"/>
    <w:rsid w:val="00954078"/>
    <w:rsid w:val="00970682"/>
    <w:rsid w:val="009B4A03"/>
    <w:rsid w:val="009E09E9"/>
    <w:rsid w:val="00A34A32"/>
    <w:rsid w:val="00B0079B"/>
    <w:rsid w:val="00B33193"/>
    <w:rsid w:val="00B90F65"/>
    <w:rsid w:val="00BE0041"/>
    <w:rsid w:val="00C5445C"/>
    <w:rsid w:val="00C72D3D"/>
    <w:rsid w:val="00C86A88"/>
    <w:rsid w:val="00CD4C74"/>
    <w:rsid w:val="00CE0FD1"/>
    <w:rsid w:val="00CF5693"/>
    <w:rsid w:val="00D33525"/>
    <w:rsid w:val="00D65505"/>
    <w:rsid w:val="00D66F94"/>
    <w:rsid w:val="00D90954"/>
    <w:rsid w:val="00DB1D4C"/>
    <w:rsid w:val="00E012A5"/>
    <w:rsid w:val="00E623E0"/>
    <w:rsid w:val="00EC7EE0"/>
    <w:rsid w:val="00ED5565"/>
    <w:rsid w:val="00F941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3CCF1"/>
  <w15:docId w15:val="{F3E3ADFC-6AC5-4D54-A58A-B5F47B661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B78"/>
    <w:pPr>
      <w:spacing w:line="252"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B78"/>
  </w:style>
  <w:style w:type="paragraph" w:styleId="Footer">
    <w:name w:val="footer"/>
    <w:basedOn w:val="Normal"/>
    <w:link w:val="FooterChar"/>
    <w:uiPriority w:val="99"/>
    <w:unhideWhenUsed/>
    <w:rsid w:val="00193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B78"/>
  </w:style>
  <w:style w:type="character" w:styleId="CommentReference">
    <w:name w:val="annotation reference"/>
    <w:basedOn w:val="DefaultParagraphFont"/>
    <w:uiPriority w:val="99"/>
    <w:semiHidden/>
    <w:unhideWhenUsed/>
    <w:rsid w:val="00193B78"/>
    <w:rPr>
      <w:sz w:val="16"/>
      <w:szCs w:val="16"/>
    </w:rPr>
  </w:style>
  <w:style w:type="paragraph" w:styleId="CommentText">
    <w:name w:val="annotation text"/>
    <w:basedOn w:val="Normal"/>
    <w:link w:val="CommentTextChar"/>
    <w:uiPriority w:val="99"/>
    <w:semiHidden/>
    <w:unhideWhenUsed/>
    <w:rsid w:val="00193B78"/>
    <w:pPr>
      <w:spacing w:line="240" w:lineRule="auto"/>
    </w:pPr>
    <w:rPr>
      <w:sz w:val="20"/>
      <w:szCs w:val="20"/>
    </w:rPr>
  </w:style>
  <w:style w:type="character" w:customStyle="1" w:styleId="CommentTextChar">
    <w:name w:val="Comment Text Char"/>
    <w:basedOn w:val="DefaultParagraphFont"/>
    <w:link w:val="CommentText"/>
    <w:uiPriority w:val="99"/>
    <w:semiHidden/>
    <w:rsid w:val="00193B78"/>
    <w:rPr>
      <w:rFonts w:ascii="Calibri" w:hAnsi="Calibri" w:cs="Calibri"/>
      <w:sz w:val="20"/>
      <w:szCs w:val="20"/>
    </w:rPr>
  </w:style>
  <w:style w:type="paragraph" w:styleId="NoSpacing">
    <w:name w:val="No Spacing"/>
    <w:basedOn w:val="Normal"/>
    <w:uiPriority w:val="1"/>
    <w:qFormat/>
    <w:rsid w:val="00193B78"/>
    <w:pPr>
      <w:spacing w:after="0" w:line="240" w:lineRule="auto"/>
    </w:pPr>
  </w:style>
  <w:style w:type="character" w:styleId="Hyperlink">
    <w:name w:val="Hyperlink"/>
    <w:basedOn w:val="DefaultParagraphFont"/>
    <w:uiPriority w:val="99"/>
    <w:semiHidden/>
    <w:unhideWhenUsed/>
    <w:rsid w:val="00193B78"/>
    <w:rPr>
      <w:color w:val="0563C1"/>
      <w:u w:val="single"/>
    </w:rPr>
  </w:style>
  <w:style w:type="paragraph" w:styleId="BalloonText">
    <w:name w:val="Balloon Text"/>
    <w:basedOn w:val="Normal"/>
    <w:link w:val="BalloonTextChar"/>
    <w:uiPriority w:val="99"/>
    <w:semiHidden/>
    <w:unhideWhenUsed/>
    <w:rsid w:val="00193B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B78"/>
    <w:rPr>
      <w:rFonts w:ascii="Segoe UI" w:hAnsi="Segoe UI" w:cs="Segoe UI"/>
      <w:sz w:val="18"/>
      <w:szCs w:val="18"/>
    </w:rPr>
  </w:style>
  <w:style w:type="table" w:styleId="TableGrid">
    <w:name w:val="Table Grid"/>
    <w:basedOn w:val="TableNormal"/>
    <w:uiPriority w:val="59"/>
    <w:rsid w:val="00551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12A5"/>
    <w:pPr>
      <w:ind w:left="720"/>
      <w:contextualSpacing/>
    </w:pPr>
  </w:style>
  <w:style w:type="paragraph" w:styleId="NormalWeb">
    <w:name w:val="Normal (Web)"/>
    <w:basedOn w:val="Normal"/>
    <w:uiPriority w:val="99"/>
    <w:semiHidden/>
    <w:unhideWhenUsed/>
    <w:rsid w:val="00EC7EE0"/>
    <w:pPr>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4E6F69"/>
    <w:rPr>
      <w:b/>
      <w:bCs/>
    </w:rPr>
  </w:style>
  <w:style w:type="character" w:customStyle="1" w:styleId="CommentSubjectChar">
    <w:name w:val="Comment Subject Char"/>
    <w:basedOn w:val="CommentTextChar"/>
    <w:link w:val="CommentSubject"/>
    <w:uiPriority w:val="99"/>
    <w:semiHidden/>
    <w:rsid w:val="004E6F69"/>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08292">
      <w:bodyDiv w:val="1"/>
      <w:marLeft w:val="0"/>
      <w:marRight w:val="0"/>
      <w:marTop w:val="0"/>
      <w:marBottom w:val="0"/>
      <w:divBdr>
        <w:top w:val="none" w:sz="0" w:space="0" w:color="auto"/>
        <w:left w:val="none" w:sz="0" w:space="0" w:color="auto"/>
        <w:bottom w:val="none" w:sz="0" w:space="0" w:color="auto"/>
        <w:right w:val="none" w:sz="0" w:space="0" w:color="auto"/>
      </w:divBdr>
    </w:div>
    <w:div w:id="825978158">
      <w:bodyDiv w:val="1"/>
      <w:marLeft w:val="0"/>
      <w:marRight w:val="0"/>
      <w:marTop w:val="0"/>
      <w:marBottom w:val="0"/>
      <w:divBdr>
        <w:top w:val="none" w:sz="0" w:space="0" w:color="auto"/>
        <w:left w:val="none" w:sz="0" w:space="0" w:color="auto"/>
        <w:bottom w:val="none" w:sz="0" w:space="0" w:color="auto"/>
        <w:right w:val="none" w:sz="0" w:space="0" w:color="auto"/>
      </w:divBdr>
    </w:div>
    <w:div w:id="15965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Qac@tcaabudhabi.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33D23.AA0DB0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Habach, Tamara</dc:creator>
  <cp:lastModifiedBy>Habach, Tamara</cp:lastModifiedBy>
  <cp:revision>4</cp:revision>
  <dcterms:created xsi:type="dcterms:W3CDTF">2017-10-10T08:00:00Z</dcterms:created>
  <dcterms:modified xsi:type="dcterms:W3CDTF">2017-10-11T08:45:00Z</dcterms:modified>
</cp:coreProperties>
</file>